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0EB6" w:rsidRDefault="00A90EB6" w:rsidP="002B0840">
      <w:pPr>
        <w:pStyle w:val="Title"/>
      </w:pPr>
    </w:p>
    <w:p w14:paraId="00000002" w14:textId="77777777" w:rsidR="00A90EB6" w:rsidRDefault="00000000" w:rsidP="002B0840">
      <w:pPr>
        <w:pStyle w:val="Title"/>
      </w:pPr>
      <w:r>
        <w:t>Cancelling Your Acceptance Form</w:t>
      </w:r>
    </w:p>
    <w:p w14:paraId="00000003" w14:textId="77777777" w:rsidR="00A90EB6" w:rsidRPr="002B0840" w:rsidRDefault="00A90EB6" w:rsidP="002B0840"/>
    <w:p w14:paraId="00000004" w14:textId="4120610A" w:rsidR="00A90EB6" w:rsidRPr="002B0840" w:rsidRDefault="00000000" w:rsidP="002B0840">
      <w:r w:rsidRPr="002B0840">
        <w:t>After you have accepted your offer of a place, you have the right to cancel your acceptance within 14 days without giving any reason</w:t>
      </w:r>
      <w:r w:rsidR="002B0840">
        <w:t xml:space="preserve"> </w:t>
      </w:r>
      <w:r w:rsidRPr="002B0840">
        <w:t>under the Consumer Contracts (Information Cancellation and Additional Charges) Regulations 2013. The cancellation period will expire after 14 days from the date we receive your acceptance.</w:t>
      </w:r>
    </w:p>
    <w:p w14:paraId="00000005" w14:textId="1237A5AF" w:rsidR="00A90EB6" w:rsidRPr="002B0840" w:rsidRDefault="00000000" w:rsidP="002B0840">
      <w:r w:rsidRPr="002B0840">
        <w:t>If you cancel your acceptance within the 14 day cancellation period,</w:t>
      </w:r>
      <w:r w:rsidR="002B0840">
        <w:t xml:space="preserve"> </w:t>
      </w:r>
      <w:r w:rsidRPr="002B0840">
        <w:t xml:space="preserve">we will reimburse to you all payments received from you without undue delay, and in any event not later than 28 days after the day on which you inform us of your decision to cancel. We will make the reimbursement using the same means of payment as you used for the initial transaction, unless you have expressly agreed otherwise; in any event, you will not incur any fees as a result of the reimbursement. If you start your </w:t>
      </w:r>
      <w:proofErr w:type="spellStart"/>
      <w:r w:rsidRPr="002B0840">
        <w:t>programme</w:t>
      </w:r>
      <w:proofErr w:type="spellEnd"/>
      <w:r w:rsidRPr="002B0840">
        <w:t xml:space="preserve"> during the cancellation period, the University will charge you a reasonable sum for the </w:t>
      </w:r>
      <w:proofErr w:type="spellStart"/>
      <w:r w:rsidRPr="002B0840">
        <w:t>programme</w:t>
      </w:r>
      <w:proofErr w:type="spellEnd"/>
      <w:r w:rsidRPr="002B0840">
        <w:t xml:space="preserve"> provided.</w:t>
      </w:r>
    </w:p>
    <w:p w14:paraId="00000006" w14:textId="77777777" w:rsidR="00A90EB6" w:rsidRPr="002B0840" w:rsidRDefault="00000000" w:rsidP="002B0840">
      <w:r w:rsidRPr="002B0840">
        <w:t xml:space="preserve">You can cancel your acceptance by informing the University’s </w:t>
      </w:r>
      <w:hyperlink r:id="rId8">
        <w:r w:rsidRPr="002B0840">
          <w:rPr>
            <w:rStyle w:val="Hyperlink"/>
          </w:rPr>
          <w:t>Admissions Team</w:t>
        </w:r>
      </w:hyperlink>
      <w:r w:rsidRPr="002B0840">
        <w:t xml:space="preserve"> by email or by writing to the Admissions Office, Northeastern University London, Devon House, 58 St Katharine’s Way, London, E1W 1LP.</w:t>
      </w:r>
    </w:p>
    <w:p w14:paraId="00000007" w14:textId="77777777" w:rsidR="00A90EB6" w:rsidRPr="002B0840" w:rsidRDefault="00000000" w:rsidP="002B0840">
      <w:pPr>
        <w:rPr>
          <w:b/>
          <w:bCs/>
        </w:rPr>
      </w:pPr>
      <w:r w:rsidRPr="002B0840">
        <w:rPr>
          <w:b/>
          <w:bCs/>
        </w:rPr>
        <w:t>It would be helpful if you could include the following in your email/letter:</w:t>
      </w:r>
    </w:p>
    <w:p w14:paraId="00000008" w14:textId="77777777" w:rsidR="00A90EB6" w:rsidRPr="002B0840" w:rsidRDefault="00000000" w:rsidP="002B0840">
      <w:pPr>
        <w:pStyle w:val="MultilevelBulletList1"/>
      </w:pPr>
      <w:r w:rsidRPr="002B0840">
        <w:t xml:space="preserve">I give notice that I cancel my offer of a place to study on the ___ </w:t>
      </w:r>
      <w:proofErr w:type="spellStart"/>
      <w:r w:rsidRPr="002B0840">
        <w:t>programme</w:t>
      </w:r>
      <w:proofErr w:type="spellEnd"/>
      <w:r w:rsidRPr="002B0840">
        <w:t>.</w:t>
      </w:r>
    </w:p>
    <w:p w14:paraId="00000009" w14:textId="7BDBF75F" w:rsidR="00A90EB6" w:rsidRPr="002B0840" w:rsidRDefault="00000000" w:rsidP="002B0840">
      <w:pPr>
        <w:pStyle w:val="MultilevelBulletList1"/>
      </w:pPr>
      <w:r w:rsidRPr="002B0840">
        <w:t>Name of Applicant</w:t>
      </w:r>
    </w:p>
    <w:p w14:paraId="0000000A" w14:textId="40ADFEAF" w:rsidR="00A90EB6" w:rsidRPr="002B0840" w:rsidRDefault="00000000" w:rsidP="002B0840">
      <w:pPr>
        <w:pStyle w:val="MultilevelBulletList1"/>
      </w:pPr>
      <w:r w:rsidRPr="002B0840">
        <w:t>Address of Applicant</w:t>
      </w:r>
    </w:p>
    <w:p w14:paraId="0000000B" w14:textId="6E104D1F" w:rsidR="00A90EB6" w:rsidRPr="002B0840" w:rsidRDefault="00000000" w:rsidP="002B0840">
      <w:pPr>
        <w:pStyle w:val="MultilevelBulletList1"/>
      </w:pPr>
      <w:r w:rsidRPr="002B0840">
        <w:t>Student or UCAS number (where relevant)</w:t>
      </w:r>
    </w:p>
    <w:p w14:paraId="0000000C" w14:textId="77777777" w:rsidR="00A90EB6" w:rsidRPr="002B0840" w:rsidRDefault="00000000" w:rsidP="002B0840">
      <w:pPr>
        <w:pStyle w:val="MultilevelBulletList1"/>
      </w:pPr>
      <w:r w:rsidRPr="002B0840">
        <w:t>Signature of Applicant (if cancellation is by letter)</w:t>
      </w:r>
    </w:p>
    <w:p w14:paraId="0000000D" w14:textId="026B9E65" w:rsidR="00A90EB6" w:rsidRPr="002B0840" w:rsidRDefault="00000000" w:rsidP="002B0840">
      <w:pPr>
        <w:pStyle w:val="MultilevelBulletList1"/>
      </w:pPr>
      <w:r w:rsidRPr="002B0840">
        <w:t>Reason for cancellation (optional)</w:t>
      </w:r>
    </w:p>
    <w:p w14:paraId="0000000E" w14:textId="75A82D2E" w:rsidR="00A90EB6" w:rsidRPr="002B0840" w:rsidRDefault="00000000" w:rsidP="002B0840">
      <w:r w:rsidRPr="002B0840">
        <w:t xml:space="preserve">Please note, if you have applied via UCAS there are UCAS regulations that both the University and applicants need to </w:t>
      </w:r>
      <w:proofErr w:type="gramStart"/>
      <w:r w:rsidRPr="002B0840">
        <w:t>take into account</w:t>
      </w:r>
      <w:proofErr w:type="gramEnd"/>
      <w:r w:rsidRPr="002B0840">
        <w:t xml:space="preserve"> when making any changes to an application to study. The UCAS website has guidance on any actions you need to make or be aware of. Nothing in these regulations will remove your right to cancel under the Consumer Contracts (Information, Cancellation and Additional Charges) Regulations 2013.</w:t>
      </w:r>
    </w:p>
    <w:p w14:paraId="0000000F" w14:textId="4FDA2929" w:rsidR="00A90EB6" w:rsidRPr="002B0840" w:rsidRDefault="00000000" w:rsidP="002B0840">
      <w:r w:rsidRPr="002B0840">
        <w:lastRenderedPageBreak/>
        <w:t xml:space="preserve">Cancelling outside the statutory 14 day period, may result in you being liable for tuition (and other) fees. Full details are contained with the University’s </w:t>
      </w:r>
      <w:hyperlink r:id="rId9">
        <w:r w:rsidRPr="002B0840">
          <w:rPr>
            <w:rStyle w:val="Hyperlink"/>
          </w:rPr>
          <w:t>Cancellation, Withdrawal, Refund and Compensation Policy</w:t>
        </w:r>
      </w:hyperlink>
      <w:r w:rsidRPr="002B0840">
        <w:t>.</w:t>
      </w:r>
    </w:p>
    <w:p w14:paraId="00000010" w14:textId="77777777" w:rsidR="00A90EB6" w:rsidRPr="002B0840" w:rsidRDefault="00A90EB6" w:rsidP="002B0840"/>
    <w:p w14:paraId="00000011" w14:textId="77777777" w:rsidR="00A90EB6" w:rsidRPr="002B0840" w:rsidRDefault="00000000" w:rsidP="002B0840">
      <w:pPr>
        <w:pStyle w:val="Heading1"/>
      </w:pPr>
      <w:bookmarkStart w:id="0" w:name="_heading=h.gjdgxs" w:colFirst="0" w:colLast="0"/>
      <w:bookmarkEnd w:id="0"/>
      <w:r w:rsidRPr="002B0840">
        <w:t>Version History</w:t>
      </w:r>
    </w:p>
    <w:tbl>
      <w:tblPr>
        <w:tblStyle w:val="a0"/>
        <w:tblW w:w="9010" w:type="dxa"/>
        <w:tblInd w:w="-115" w:type="dxa"/>
        <w:tblLayout w:type="fixed"/>
        <w:tblLook w:val="0400" w:firstRow="0" w:lastRow="0" w:firstColumn="0" w:lastColumn="0" w:noHBand="0" w:noVBand="1"/>
      </w:tblPr>
      <w:tblGrid>
        <w:gridCol w:w="1471"/>
        <w:gridCol w:w="1515"/>
        <w:gridCol w:w="1584"/>
        <w:gridCol w:w="2229"/>
        <w:gridCol w:w="2211"/>
      </w:tblGrid>
      <w:tr w:rsidR="00A90EB6" w:rsidRPr="002B0840" w14:paraId="67F857E5" w14:textId="77777777" w:rsidTr="00307392">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12" w14:textId="77777777" w:rsidR="00A90EB6" w:rsidRPr="002B0840" w:rsidRDefault="00000000" w:rsidP="002B0840">
            <w:pPr>
              <w:pStyle w:val="TableStylewithSingleSpacing"/>
              <w:rPr>
                <w:b/>
                <w:bCs/>
              </w:rPr>
            </w:pPr>
            <w:r w:rsidRPr="002B0840">
              <w:rPr>
                <w:b/>
                <w:bCs/>
              </w:rPr>
              <w:t>Title: Cancelling Your Acceptance Form</w:t>
            </w:r>
          </w:p>
          <w:p w14:paraId="0F6944AA" w14:textId="002ECE59" w:rsidR="00A90EB6" w:rsidRDefault="00000000" w:rsidP="002B0840">
            <w:pPr>
              <w:pStyle w:val="TableStylewithSingleSpacing"/>
              <w:rPr>
                <w:b/>
                <w:bCs/>
              </w:rPr>
            </w:pPr>
            <w:r w:rsidRPr="002B0840">
              <w:rPr>
                <w:b/>
                <w:bCs/>
              </w:rPr>
              <w:t xml:space="preserve">Approved by: </w:t>
            </w:r>
            <w:r w:rsidR="00A44347">
              <w:rPr>
                <w:b/>
                <w:bCs/>
              </w:rPr>
              <w:t>Quality Team</w:t>
            </w:r>
          </w:p>
          <w:p w14:paraId="00000013" w14:textId="580A2EB0" w:rsidR="00A44347" w:rsidRPr="002B0840" w:rsidRDefault="00A44347" w:rsidP="002B0840">
            <w:pPr>
              <w:pStyle w:val="TableStylewithSingleSpacing"/>
              <w:rPr>
                <w:b/>
                <w:bCs/>
              </w:rPr>
            </w:pPr>
            <w:r>
              <w:rPr>
                <w:b/>
                <w:bCs/>
              </w:rPr>
              <w:t>Location: Academic Handbook/ Policies and Procedures/ Forms Library</w:t>
            </w:r>
          </w:p>
        </w:tc>
      </w:tr>
      <w:tr w:rsidR="00A90EB6" w:rsidRPr="002B0840" w14:paraId="3D50E1AE" w14:textId="77777777" w:rsidTr="00307392">
        <w:trPr>
          <w:trHeight w:val="200"/>
        </w:trPr>
        <w:tc>
          <w:tcPr>
            <w:tcW w:w="1471"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18" w14:textId="77777777" w:rsidR="00A90EB6" w:rsidRPr="002B0840" w:rsidRDefault="00000000" w:rsidP="002B0840">
            <w:pPr>
              <w:pStyle w:val="TableStylewithSingleSpacing"/>
              <w:rPr>
                <w:b/>
                <w:bCs/>
              </w:rPr>
            </w:pPr>
            <w:r w:rsidRPr="002B0840">
              <w:rPr>
                <w:b/>
                <w:bCs/>
              </w:rPr>
              <w:t>Version Number</w:t>
            </w:r>
          </w:p>
        </w:tc>
        <w:tc>
          <w:tcPr>
            <w:tcW w:w="1515"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19" w14:textId="77777777" w:rsidR="00A90EB6" w:rsidRPr="002B0840" w:rsidRDefault="00000000" w:rsidP="002B0840">
            <w:pPr>
              <w:pStyle w:val="TableStylewithSingleSpacing"/>
              <w:rPr>
                <w:b/>
                <w:bCs/>
              </w:rPr>
            </w:pPr>
            <w:r w:rsidRPr="002B0840">
              <w:rPr>
                <w:b/>
                <w:bCs/>
              </w:rPr>
              <w:t>Date Approved</w:t>
            </w:r>
          </w:p>
        </w:tc>
        <w:tc>
          <w:tcPr>
            <w:tcW w:w="1584"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1A" w14:textId="77777777" w:rsidR="00A90EB6" w:rsidRPr="002B0840" w:rsidRDefault="00000000" w:rsidP="002B0840">
            <w:pPr>
              <w:pStyle w:val="TableStylewithSingleSpacing"/>
              <w:rPr>
                <w:b/>
                <w:bCs/>
              </w:rPr>
            </w:pPr>
            <w:r w:rsidRPr="002B0840">
              <w:rPr>
                <w:b/>
                <w:bCs/>
              </w:rPr>
              <w:t>Date Published </w:t>
            </w:r>
          </w:p>
        </w:tc>
        <w:tc>
          <w:tcPr>
            <w:tcW w:w="2229"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1B" w14:textId="77777777" w:rsidR="00A90EB6" w:rsidRPr="002B0840" w:rsidRDefault="00000000" w:rsidP="002B0840">
            <w:pPr>
              <w:pStyle w:val="TableStylewithSingleSpacing"/>
              <w:rPr>
                <w:b/>
                <w:bCs/>
              </w:rPr>
            </w:pPr>
            <w:r w:rsidRPr="002B0840">
              <w:rPr>
                <w:b/>
                <w:bCs/>
              </w:rPr>
              <w:t>Owner </w:t>
            </w:r>
          </w:p>
        </w:tc>
        <w:tc>
          <w:tcPr>
            <w:tcW w:w="2211"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1C" w14:textId="77777777" w:rsidR="00A90EB6" w:rsidRPr="002B0840" w:rsidRDefault="00000000" w:rsidP="002B0840">
            <w:pPr>
              <w:pStyle w:val="TableStylewithSingleSpacing"/>
              <w:rPr>
                <w:b/>
                <w:bCs/>
              </w:rPr>
            </w:pPr>
            <w:r w:rsidRPr="002B0840">
              <w:rPr>
                <w:b/>
                <w:bCs/>
              </w:rPr>
              <w:t>Proposed Next Review Date</w:t>
            </w:r>
          </w:p>
        </w:tc>
      </w:tr>
      <w:tr w:rsidR="001B172C" w14:paraId="52BD871F" w14:textId="77777777" w:rsidTr="00307392">
        <w:trPr>
          <w:trHeight w:val="200"/>
        </w:trPr>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2AC0A9" w14:textId="77777777" w:rsidR="001B172C" w:rsidRDefault="001B172C" w:rsidP="00D01DBF">
            <w:pPr>
              <w:pStyle w:val="TableStylewithSingleSpacing"/>
            </w:pPr>
            <w:r>
              <w:t>23.3.1</w:t>
            </w:r>
          </w:p>
        </w:tc>
        <w:tc>
          <w:tcPr>
            <w:tcW w:w="15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82DFD92" w14:textId="77777777" w:rsidR="001B172C" w:rsidRDefault="001B172C" w:rsidP="00D01DBF">
            <w:pPr>
              <w:pStyle w:val="TableStylewithSingleSpacing"/>
            </w:pPr>
            <w:r>
              <w:t>November 2023</w:t>
            </w:r>
          </w:p>
        </w:tc>
        <w:tc>
          <w:tcPr>
            <w:tcW w:w="1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7658C46" w14:textId="77777777" w:rsidR="001B172C" w:rsidRDefault="001B172C" w:rsidP="00D01DBF">
            <w:pPr>
              <w:pStyle w:val="TableStylewithSingleSpacing"/>
            </w:pPr>
            <w:r>
              <w:t>November 2023</w:t>
            </w:r>
          </w:p>
        </w:tc>
        <w:tc>
          <w:tcPr>
            <w:tcW w:w="2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DC34926" w14:textId="77777777" w:rsidR="001B172C" w:rsidRDefault="001B172C" w:rsidP="00D01DBF">
            <w:pPr>
              <w:pStyle w:val="TableStylewithSingleSpacing"/>
            </w:pPr>
            <w:r>
              <w:t>Head of Admissions</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7DA09FB" w14:textId="77777777" w:rsidR="001B172C" w:rsidRDefault="001B172C" w:rsidP="00D01DBF">
            <w:pPr>
              <w:pStyle w:val="TableStylewithSingleSpacing"/>
            </w:pPr>
            <w:r>
              <w:t>September 2024</w:t>
            </w:r>
          </w:p>
        </w:tc>
      </w:tr>
      <w:tr w:rsidR="001B172C" w:rsidRPr="00026FEA" w14:paraId="28E794C7" w14:textId="77777777" w:rsidTr="00307392">
        <w:trPr>
          <w:trHeight w:val="200"/>
        </w:trPr>
        <w:tc>
          <w:tcPr>
            <w:tcW w:w="9010"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BF59F28" w14:textId="77777777" w:rsidR="001B172C" w:rsidRPr="00026FEA" w:rsidRDefault="001B172C" w:rsidP="00D01DBF">
            <w:pPr>
              <w:pStyle w:val="TableStylewithSingleSpacing"/>
              <w:rPr>
                <w:i/>
                <w:iCs/>
              </w:rPr>
            </w:pPr>
            <w:r w:rsidRPr="00026FEA">
              <w:rPr>
                <w:i/>
                <w:iCs/>
              </w:rPr>
              <w:t>Version numbering system revised March 2023</w:t>
            </w:r>
          </w:p>
        </w:tc>
      </w:tr>
      <w:tr w:rsidR="00A90EB6" w14:paraId="431C041C" w14:textId="77777777" w:rsidTr="00307392">
        <w:trPr>
          <w:trHeight w:val="200"/>
        </w:trPr>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1D" w14:textId="2CDEC6F3" w:rsidR="00A90EB6" w:rsidRDefault="00000000" w:rsidP="002B0840">
            <w:pPr>
              <w:pStyle w:val="TableStylewithSingleSpacing"/>
            </w:pPr>
            <w:r>
              <w:t>3.0</w:t>
            </w:r>
          </w:p>
        </w:tc>
        <w:tc>
          <w:tcPr>
            <w:tcW w:w="15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1E" w14:textId="00F2450D" w:rsidR="00A90EB6" w:rsidRDefault="002B0840" w:rsidP="002B0840">
            <w:pPr>
              <w:pStyle w:val="TableStylewithSingleSpacing"/>
            </w:pPr>
            <w:r>
              <w:t>January 2023</w:t>
            </w:r>
          </w:p>
        </w:tc>
        <w:tc>
          <w:tcPr>
            <w:tcW w:w="1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1F" w14:textId="3CDC3E69" w:rsidR="00A90EB6" w:rsidRDefault="002B0840" w:rsidP="002B0840">
            <w:pPr>
              <w:pStyle w:val="TableStylewithSingleSpacing"/>
            </w:pPr>
            <w:r>
              <w:t>January 2023</w:t>
            </w:r>
          </w:p>
        </w:tc>
        <w:tc>
          <w:tcPr>
            <w:tcW w:w="2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0" w14:textId="5B0B327D" w:rsidR="00A90EB6" w:rsidRDefault="002B0840" w:rsidP="002B0840">
            <w:pPr>
              <w:pStyle w:val="TableStylewithSingleSpacing"/>
            </w:pPr>
            <w:r>
              <w:t>Head of Admissions</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1" w14:textId="43879AA2" w:rsidR="00A90EB6" w:rsidRDefault="002B0840" w:rsidP="002B0840">
            <w:pPr>
              <w:pStyle w:val="TableStylewithSingleSpacing"/>
            </w:pPr>
            <w:r>
              <w:t>September 2023</w:t>
            </w:r>
          </w:p>
        </w:tc>
      </w:tr>
      <w:tr w:rsidR="00A90EB6" w14:paraId="1A96051A" w14:textId="77777777" w:rsidTr="00307392">
        <w:trPr>
          <w:trHeight w:val="200"/>
        </w:trPr>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2" w14:textId="77777777" w:rsidR="00A90EB6" w:rsidRDefault="00000000" w:rsidP="002B0840">
            <w:pPr>
              <w:pStyle w:val="TableStylewithSingleSpacing"/>
            </w:pPr>
            <w:r>
              <w:t>2.4</w:t>
            </w:r>
          </w:p>
        </w:tc>
        <w:tc>
          <w:tcPr>
            <w:tcW w:w="15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3" w14:textId="77777777" w:rsidR="00A90EB6" w:rsidRDefault="00000000" w:rsidP="002B0840">
            <w:pPr>
              <w:pStyle w:val="TableStylewithSingleSpacing"/>
            </w:pPr>
            <w:r>
              <w:t>September 2022</w:t>
            </w:r>
          </w:p>
        </w:tc>
        <w:tc>
          <w:tcPr>
            <w:tcW w:w="1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4" w14:textId="77777777" w:rsidR="00A90EB6" w:rsidRDefault="00000000" w:rsidP="002B0840">
            <w:pPr>
              <w:pStyle w:val="TableStylewithSingleSpacing"/>
            </w:pPr>
            <w:r>
              <w:t>September 2022</w:t>
            </w:r>
          </w:p>
        </w:tc>
        <w:tc>
          <w:tcPr>
            <w:tcW w:w="2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5" w14:textId="77777777" w:rsidR="00A90EB6" w:rsidRDefault="00000000" w:rsidP="002B0840">
            <w:pPr>
              <w:pStyle w:val="TableStylewithSingleSpacing"/>
            </w:pPr>
            <w:r>
              <w:t>Head of Admissions</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6" w14:textId="77777777" w:rsidR="00A90EB6" w:rsidRDefault="00000000" w:rsidP="002B0840">
            <w:pPr>
              <w:pStyle w:val="TableStylewithSingleSpacing"/>
            </w:pPr>
            <w:r>
              <w:t>September 2023</w:t>
            </w:r>
          </w:p>
        </w:tc>
      </w:tr>
      <w:tr w:rsidR="00A90EB6" w14:paraId="084E7816" w14:textId="77777777" w:rsidTr="00307392">
        <w:trPr>
          <w:trHeight w:val="200"/>
        </w:trPr>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7" w14:textId="77777777" w:rsidR="00A90EB6" w:rsidRDefault="00000000" w:rsidP="002B0840">
            <w:pPr>
              <w:pStyle w:val="TableStylewithSingleSpacing"/>
            </w:pPr>
            <w:r>
              <w:t>2.3</w:t>
            </w:r>
          </w:p>
        </w:tc>
        <w:tc>
          <w:tcPr>
            <w:tcW w:w="15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8" w14:textId="77777777" w:rsidR="00A90EB6" w:rsidRDefault="00000000" w:rsidP="002B0840">
            <w:pPr>
              <w:pStyle w:val="TableStylewithSingleSpacing"/>
            </w:pPr>
            <w:r>
              <w:t>November 2021</w:t>
            </w:r>
          </w:p>
        </w:tc>
        <w:tc>
          <w:tcPr>
            <w:tcW w:w="1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9" w14:textId="77777777" w:rsidR="00A90EB6" w:rsidRDefault="00000000" w:rsidP="002B0840">
            <w:pPr>
              <w:pStyle w:val="TableStylewithSingleSpacing"/>
            </w:pPr>
            <w:r>
              <w:t>November 2021</w:t>
            </w:r>
          </w:p>
        </w:tc>
        <w:tc>
          <w:tcPr>
            <w:tcW w:w="2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A" w14:textId="77777777" w:rsidR="00A90EB6" w:rsidRDefault="00000000" w:rsidP="002B0840">
            <w:pPr>
              <w:pStyle w:val="TableStylewithSingleSpacing"/>
            </w:pPr>
            <w:r>
              <w:t>Head of Admissions</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B" w14:textId="77777777" w:rsidR="00A90EB6" w:rsidRDefault="00000000" w:rsidP="002B0840">
            <w:pPr>
              <w:pStyle w:val="TableStylewithSingleSpacing"/>
            </w:pPr>
            <w:r>
              <w:t>September 2023</w:t>
            </w:r>
          </w:p>
        </w:tc>
      </w:tr>
      <w:tr w:rsidR="00A90EB6" w14:paraId="45619BF7" w14:textId="77777777" w:rsidTr="00307392">
        <w:trPr>
          <w:trHeight w:val="200"/>
        </w:trPr>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C" w14:textId="77777777" w:rsidR="00A90EB6" w:rsidRDefault="00000000" w:rsidP="002B0840">
            <w:pPr>
              <w:pStyle w:val="TableStylewithSingleSpacing"/>
            </w:pPr>
            <w:r>
              <w:t>2.2</w:t>
            </w:r>
          </w:p>
        </w:tc>
        <w:tc>
          <w:tcPr>
            <w:tcW w:w="15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D" w14:textId="77777777" w:rsidR="00A90EB6" w:rsidRDefault="00000000" w:rsidP="002B0840">
            <w:pPr>
              <w:pStyle w:val="TableStylewithSingleSpacing"/>
            </w:pPr>
            <w:r>
              <w:t>October 2019</w:t>
            </w:r>
          </w:p>
        </w:tc>
        <w:tc>
          <w:tcPr>
            <w:tcW w:w="1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E" w14:textId="77777777" w:rsidR="00A90EB6" w:rsidRDefault="00000000" w:rsidP="002B0840">
            <w:pPr>
              <w:pStyle w:val="TableStylewithSingleSpacing"/>
            </w:pPr>
            <w:r>
              <w:t>April 2019</w:t>
            </w:r>
          </w:p>
        </w:tc>
        <w:tc>
          <w:tcPr>
            <w:tcW w:w="2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2F" w14:textId="77777777" w:rsidR="00A90EB6" w:rsidRDefault="00000000" w:rsidP="002B0840">
            <w:pPr>
              <w:pStyle w:val="TableStylewithSingleSpacing"/>
            </w:pPr>
            <w:r>
              <w:t>Executive Dean</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0" w14:textId="77777777" w:rsidR="00A90EB6" w:rsidRDefault="00000000" w:rsidP="002B0840">
            <w:pPr>
              <w:pStyle w:val="TableStylewithSingleSpacing"/>
            </w:pPr>
            <w:r>
              <w:t>October 2020</w:t>
            </w:r>
          </w:p>
        </w:tc>
      </w:tr>
      <w:tr w:rsidR="00A90EB6" w14:paraId="4CA92081" w14:textId="77777777" w:rsidTr="00307392">
        <w:trPr>
          <w:trHeight w:val="200"/>
        </w:trPr>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1" w14:textId="77777777" w:rsidR="00A90EB6" w:rsidRDefault="00000000" w:rsidP="002B0840">
            <w:pPr>
              <w:pStyle w:val="TableStylewithSingleSpacing"/>
            </w:pPr>
            <w:r>
              <w:t>2.1</w:t>
            </w:r>
          </w:p>
        </w:tc>
        <w:tc>
          <w:tcPr>
            <w:tcW w:w="15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2" w14:textId="77777777" w:rsidR="00A90EB6" w:rsidRDefault="00000000" w:rsidP="002B0840">
            <w:pPr>
              <w:pStyle w:val="TableStylewithSingleSpacing"/>
            </w:pPr>
            <w:r>
              <w:t>October 2017</w:t>
            </w:r>
          </w:p>
        </w:tc>
        <w:tc>
          <w:tcPr>
            <w:tcW w:w="15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3" w14:textId="77777777" w:rsidR="00A90EB6" w:rsidRDefault="00000000" w:rsidP="002B0840">
            <w:pPr>
              <w:pStyle w:val="TableStylewithSingleSpacing"/>
            </w:pPr>
            <w:r>
              <w:t>October 2017</w:t>
            </w:r>
          </w:p>
        </w:tc>
        <w:tc>
          <w:tcPr>
            <w:tcW w:w="2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4" w14:textId="77777777" w:rsidR="00A90EB6" w:rsidRDefault="00000000" w:rsidP="002B0840">
            <w:pPr>
              <w:pStyle w:val="TableStylewithSingleSpacing"/>
            </w:pPr>
            <w:r>
              <w:t>Executive Dean</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5" w14:textId="77777777" w:rsidR="00A90EB6" w:rsidRDefault="00000000" w:rsidP="002B0840">
            <w:pPr>
              <w:pStyle w:val="TableStylewithSingleSpacing"/>
            </w:pPr>
            <w:r>
              <w:t>October 2020</w:t>
            </w:r>
          </w:p>
        </w:tc>
      </w:tr>
      <w:tr w:rsidR="00A90EB6" w14:paraId="0F50E389" w14:textId="77777777" w:rsidTr="00307392">
        <w:trPr>
          <w:trHeight w:val="241"/>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0000036" w14:textId="77777777" w:rsidR="00A90EB6" w:rsidRDefault="00A90EB6" w:rsidP="002B0840">
            <w:pPr>
              <w:pStyle w:val="TableStylewithSingleSpacing"/>
            </w:pPr>
          </w:p>
        </w:tc>
      </w:tr>
      <w:tr w:rsidR="00A90EB6" w14:paraId="2D35BD1D" w14:textId="77777777" w:rsidTr="00307392">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B" w14:textId="77777777" w:rsidR="00A90EB6" w:rsidRDefault="00000000" w:rsidP="002B0840">
            <w:pPr>
              <w:pStyle w:val="TableStylewithSingleSpacing"/>
            </w:pPr>
            <w:r>
              <w:t>Referenced documents</w:t>
            </w:r>
          </w:p>
        </w:tc>
        <w:tc>
          <w:tcPr>
            <w:tcW w:w="7539"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3C" w14:textId="77777777" w:rsidR="00A90EB6" w:rsidRDefault="00000000" w:rsidP="002B0840">
            <w:pPr>
              <w:pStyle w:val="TableStylewithSingleSpacing"/>
            </w:pPr>
            <w:r>
              <w:t>Admissions Policy: Terms and Conditions; Cancellation, Withdrawal, Refund and Compensation Policy</w:t>
            </w:r>
          </w:p>
        </w:tc>
      </w:tr>
      <w:tr w:rsidR="00A90EB6" w14:paraId="01A4B9CF" w14:textId="77777777" w:rsidTr="00307392">
        <w:tc>
          <w:tcPr>
            <w:tcW w:w="14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0" w14:textId="77777777" w:rsidR="00A90EB6" w:rsidRDefault="00000000" w:rsidP="002B0840">
            <w:pPr>
              <w:pStyle w:val="TableStylewithSingleSpacing"/>
            </w:pPr>
            <w:r>
              <w:t>External Reference Point(s)</w:t>
            </w:r>
          </w:p>
        </w:tc>
        <w:tc>
          <w:tcPr>
            <w:tcW w:w="7539"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000041" w14:textId="77777777" w:rsidR="00A90EB6" w:rsidRDefault="00000000" w:rsidP="002B0840">
            <w:pPr>
              <w:pStyle w:val="TableStylewithSingleSpacing"/>
            </w:pPr>
            <w:r>
              <w:t>UK Quality Code: Admissions, Recruitment and Widening Access; Consumer Contracts (Information Cancellation and Additional Charges) Regulations 2013</w:t>
            </w:r>
          </w:p>
        </w:tc>
      </w:tr>
    </w:tbl>
    <w:p w14:paraId="00000045" w14:textId="77777777" w:rsidR="00A90EB6" w:rsidRDefault="00A90EB6"/>
    <w:sectPr w:rsidR="00A90EB6" w:rsidSect="002B0840">
      <w:headerReference w:type="default" r:id="rId10"/>
      <w:footerReference w:type="default" r:id="rId11"/>
      <w:headerReference w:type="first" r:id="rId12"/>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ABFE" w14:textId="77777777" w:rsidR="003D509D" w:rsidRDefault="003D509D">
      <w:pPr>
        <w:spacing w:after="0" w:line="240" w:lineRule="auto"/>
      </w:pPr>
      <w:r>
        <w:separator/>
      </w:r>
    </w:p>
  </w:endnote>
  <w:endnote w:type="continuationSeparator" w:id="0">
    <w:p w14:paraId="1FFF9CCA" w14:textId="77777777" w:rsidR="003D509D" w:rsidRDefault="003D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1453">
    <w:altName w:val="Calibri"/>
    <w:panose1 w:val="020B0604020202020204"/>
    <w:charset w:val="00"/>
    <w:family w:val="auto"/>
    <w:pitch w:val="default"/>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240E46BD" w:rsidR="00A90EB6" w:rsidRPr="002B0840" w:rsidRDefault="00000000" w:rsidP="002B0840">
    <w:pPr>
      <w:pStyle w:val="Footer"/>
    </w:pPr>
    <w:r w:rsidRPr="002B0840">
      <w:fldChar w:fldCharType="begin"/>
    </w:r>
    <w:r w:rsidRPr="002B0840">
      <w:instrText>PAGE</w:instrText>
    </w:r>
    <w:r w:rsidRPr="002B0840">
      <w:fldChar w:fldCharType="separate"/>
    </w:r>
    <w:r w:rsidR="004B5E44" w:rsidRPr="002B0840">
      <w:t>2</w:t>
    </w:r>
    <w:r w:rsidRPr="002B08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1B0A" w14:textId="77777777" w:rsidR="003D509D" w:rsidRDefault="003D509D">
      <w:pPr>
        <w:spacing w:after="0" w:line="240" w:lineRule="auto"/>
      </w:pPr>
      <w:r>
        <w:separator/>
      </w:r>
    </w:p>
  </w:footnote>
  <w:footnote w:type="continuationSeparator" w:id="0">
    <w:p w14:paraId="1D63FE46" w14:textId="77777777" w:rsidR="003D509D" w:rsidRDefault="003D5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A90EB6" w:rsidRDefault="00000000" w:rsidP="002B0840">
    <w:pPr>
      <w:pStyle w:val="Header"/>
    </w:pPr>
    <w:r>
      <w:t>Cancelling Your Acceptance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34DC6FE4" w:rsidR="00A90EB6" w:rsidRPr="002B0840" w:rsidRDefault="002B0840" w:rsidP="002B0840">
    <w:pPr>
      <w:ind w:hanging="709"/>
    </w:pPr>
    <w:r w:rsidRPr="00574407">
      <w:rPr>
        <w:noProof/>
      </w:rPr>
      <w:drawing>
        <wp:inline distT="0" distB="0" distL="0" distR="0" wp14:anchorId="17333A16" wp14:editId="23481092">
          <wp:extent cx="2314800" cy="6588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stretch>
                    <a:fillRect/>
                  </a:stretch>
                </pic:blipFill>
                <pic:spPr>
                  <a:xfrm>
                    <a:off x="0" y="0"/>
                    <a:ext cx="2314800" cy="6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1028F6"/>
    <w:multiLevelType w:val="multilevel"/>
    <w:tmpl w:val="AACE16FC"/>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3F36A47"/>
    <w:multiLevelType w:val="multilevel"/>
    <w:tmpl w:val="E8C67F1E"/>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2268" w:hanging="566"/>
      </w:pPr>
      <w:rPr>
        <w:rFonts w:ascii="font1453" w:eastAsia="font1453" w:hAnsi="font1453" w:cs="font1453"/>
      </w:rPr>
    </w:lvl>
    <w:lvl w:ilvl="2">
      <w:start w:val="1"/>
      <w:numFmt w:val="bullet"/>
      <w:lvlText w:val="●"/>
      <w:lvlJc w:val="left"/>
      <w:pPr>
        <w:ind w:left="3402" w:hanging="567"/>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452223"/>
    <w:multiLevelType w:val="multilevel"/>
    <w:tmpl w:val="CDFCDD7C"/>
    <w:lvl w:ilvl="0">
      <w:start w:val="1"/>
      <w:numFmt w:val="decimal"/>
      <w:pStyle w:val="MultilevelList"/>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78216E4D"/>
    <w:multiLevelType w:val="multilevel"/>
    <w:tmpl w:val="804ED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5709603">
    <w:abstractNumId w:val="6"/>
  </w:num>
  <w:num w:numId="2" w16cid:durableId="1906986684">
    <w:abstractNumId w:val="10"/>
  </w:num>
  <w:num w:numId="3" w16cid:durableId="10861457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449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1576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154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97742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5771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559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9425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7719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9780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9866089">
    <w:abstractNumId w:val="1"/>
  </w:num>
  <w:num w:numId="14" w16cid:durableId="158231673">
    <w:abstractNumId w:val="12"/>
  </w:num>
  <w:num w:numId="15" w16cid:durableId="727722856">
    <w:abstractNumId w:val="5"/>
  </w:num>
  <w:num w:numId="16" w16cid:durableId="1646934718">
    <w:abstractNumId w:val="9"/>
  </w:num>
  <w:num w:numId="17" w16cid:durableId="968784761">
    <w:abstractNumId w:val="4"/>
  </w:num>
  <w:num w:numId="18" w16cid:durableId="522984738">
    <w:abstractNumId w:val="3"/>
  </w:num>
  <w:num w:numId="19" w16cid:durableId="1587810672">
    <w:abstractNumId w:val="11"/>
  </w:num>
  <w:num w:numId="20" w16cid:durableId="754277525">
    <w:abstractNumId w:val="0"/>
  </w:num>
  <w:num w:numId="21" w16cid:durableId="989990256">
    <w:abstractNumId w:val="0"/>
  </w:num>
  <w:num w:numId="22" w16cid:durableId="763186301">
    <w:abstractNumId w:val="8"/>
  </w:num>
  <w:num w:numId="23" w16cid:durableId="167982879">
    <w:abstractNumId w:val="2"/>
  </w:num>
  <w:num w:numId="24" w16cid:durableId="1894729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B6"/>
    <w:rsid w:val="00026FEA"/>
    <w:rsid w:val="001B172C"/>
    <w:rsid w:val="002B0840"/>
    <w:rsid w:val="00307392"/>
    <w:rsid w:val="003D509D"/>
    <w:rsid w:val="004B5E44"/>
    <w:rsid w:val="004E63AA"/>
    <w:rsid w:val="00681CBF"/>
    <w:rsid w:val="008A5D87"/>
    <w:rsid w:val="0092591E"/>
    <w:rsid w:val="00A44347"/>
    <w:rsid w:val="00A90EB6"/>
    <w:rsid w:val="00F3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83C42"/>
  <w15:docId w15:val="{B8FEB735-2215-264E-B263-4B4B9CAC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840"/>
    <w:rPr>
      <w:rFonts w:eastAsia="Calibri" w:cs="Calibri"/>
    </w:rPr>
  </w:style>
  <w:style w:type="paragraph" w:styleId="Heading1">
    <w:name w:val="heading 1"/>
    <w:basedOn w:val="Normal"/>
    <w:next w:val="Normal"/>
    <w:link w:val="Heading1Char"/>
    <w:uiPriority w:val="9"/>
    <w:qFormat/>
    <w:rsid w:val="002B0840"/>
    <w:pPr>
      <w:outlineLvl w:val="0"/>
    </w:pPr>
    <w:rPr>
      <w:sz w:val="36"/>
      <w:szCs w:val="36"/>
    </w:rPr>
  </w:style>
  <w:style w:type="paragraph" w:styleId="Heading2">
    <w:name w:val="heading 2"/>
    <w:basedOn w:val="Normal"/>
    <w:next w:val="Normal"/>
    <w:link w:val="Heading2Char"/>
    <w:uiPriority w:val="9"/>
    <w:unhideWhenUsed/>
    <w:qFormat/>
    <w:rsid w:val="002B0840"/>
    <w:pPr>
      <w:outlineLvl w:val="1"/>
    </w:pPr>
    <w:rPr>
      <w:sz w:val="32"/>
      <w:szCs w:val="32"/>
    </w:rPr>
  </w:style>
  <w:style w:type="paragraph" w:styleId="Heading3">
    <w:name w:val="heading 3"/>
    <w:basedOn w:val="Normal"/>
    <w:next w:val="Normal"/>
    <w:link w:val="Heading3Char"/>
    <w:uiPriority w:val="9"/>
    <w:unhideWhenUsed/>
    <w:qFormat/>
    <w:rsid w:val="002B0840"/>
    <w:pPr>
      <w:outlineLvl w:val="2"/>
    </w:pPr>
    <w:rPr>
      <w:sz w:val="28"/>
      <w:szCs w:val="28"/>
    </w:rPr>
  </w:style>
  <w:style w:type="paragraph" w:styleId="Heading4">
    <w:name w:val="heading 4"/>
    <w:basedOn w:val="Normal"/>
    <w:next w:val="Normal"/>
    <w:link w:val="Heading4Char"/>
    <w:uiPriority w:val="9"/>
    <w:semiHidden/>
    <w:unhideWhenUsed/>
    <w:qFormat/>
    <w:rsid w:val="002B0840"/>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B0840"/>
    <w:pPr>
      <w:keepNext/>
      <w:keepLines/>
      <w:spacing w:before="220" w:after="40"/>
      <w:outlineLvl w:val="4"/>
    </w:pPr>
    <w:rPr>
      <w:b/>
      <w:szCs w:val="22"/>
    </w:rPr>
  </w:style>
  <w:style w:type="paragraph" w:styleId="Heading6">
    <w:name w:val="heading 6"/>
    <w:basedOn w:val="Normal"/>
    <w:next w:val="Normal"/>
    <w:link w:val="Heading6Char"/>
    <w:uiPriority w:val="9"/>
    <w:semiHidden/>
    <w:unhideWhenUsed/>
    <w:qFormat/>
    <w:rsid w:val="002B084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uiPriority w:val="99"/>
    <w:rsid w:val="002B0840"/>
    <w:pPr>
      <w:numPr>
        <w:numId w:val="13"/>
      </w:numPr>
    </w:pPr>
  </w:style>
  <w:style w:type="numbering" w:customStyle="1" w:styleId="CurrentList1">
    <w:name w:val="Current List1"/>
    <w:uiPriority w:val="99"/>
    <w:rsid w:val="002B0840"/>
    <w:pPr>
      <w:numPr>
        <w:numId w:val="14"/>
      </w:numPr>
    </w:pPr>
  </w:style>
  <w:style w:type="numbering" w:customStyle="1" w:styleId="CurrentList2">
    <w:name w:val="Current List2"/>
    <w:uiPriority w:val="99"/>
    <w:rsid w:val="002B0840"/>
    <w:pPr>
      <w:numPr>
        <w:numId w:val="15"/>
      </w:numPr>
    </w:pPr>
  </w:style>
  <w:style w:type="numbering" w:customStyle="1" w:styleId="CurrentList3">
    <w:name w:val="Current List3"/>
    <w:uiPriority w:val="99"/>
    <w:rsid w:val="002B0840"/>
    <w:pPr>
      <w:numPr>
        <w:numId w:val="16"/>
      </w:numPr>
    </w:pPr>
  </w:style>
  <w:style w:type="numbering" w:customStyle="1" w:styleId="CurrentList4">
    <w:name w:val="Current List4"/>
    <w:uiPriority w:val="99"/>
    <w:rsid w:val="002B0840"/>
    <w:pPr>
      <w:numPr>
        <w:numId w:val="17"/>
      </w:numPr>
    </w:pPr>
  </w:style>
  <w:style w:type="numbering" w:customStyle="1" w:styleId="CurrentList5">
    <w:name w:val="Current List5"/>
    <w:uiPriority w:val="99"/>
    <w:rsid w:val="002B0840"/>
    <w:pPr>
      <w:numPr>
        <w:numId w:val="18"/>
      </w:numPr>
    </w:pPr>
  </w:style>
  <w:style w:type="numbering" w:customStyle="1" w:styleId="CurrentList6">
    <w:name w:val="Current List6"/>
    <w:uiPriority w:val="99"/>
    <w:rsid w:val="002B0840"/>
    <w:pPr>
      <w:numPr>
        <w:numId w:val="19"/>
      </w:numPr>
    </w:pPr>
  </w:style>
  <w:style w:type="character" w:styleId="FollowedHyperlink">
    <w:name w:val="FollowedHyperlink"/>
    <w:basedOn w:val="DefaultParagraphFont"/>
    <w:uiPriority w:val="99"/>
    <w:semiHidden/>
    <w:unhideWhenUsed/>
    <w:rsid w:val="002B0840"/>
    <w:rPr>
      <w:color w:val="954F72" w:themeColor="followedHyperlink"/>
      <w:u w:val="single"/>
    </w:rPr>
  </w:style>
  <w:style w:type="paragraph" w:styleId="Footer">
    <w:name w:val="footer"/>
    <w:basedOn w:val="Normal"/>
    <w:link w:val="FooterChar"/>
    <w:uiPriority w:val="99"/>
    <w:unhideWhenUsed/>
    <w:rsid w:val="002B0840"/>
    <w:pPr>
      <w:tabs>
        <w:tab w:val="center" w:pos="4513"/>
        <w:tab w:val="right" w:pos="9026"/>
      </w:tabs>
      <w:jc w:val="right"/>
    </w:pPr>
  </w:style>
  <w:style w:type="character" w:customStyle="1" w:styleId="FooterChar">
    <w:name w:val="Footer Char"/>
    <w:basedOn w:val="DefaultParagraphFont"/>
    <w:link w:val="Footer"/>
    <w:uiPriority w:val="99"/>
    <w:rsid w:val="002B0840"/>
    <w:rPr>
      <w:rFonts w:eastAsia="Calibri" w:cs="Calibri"/>
    </w:rPr>
  </w:style>
  <w:style w:type="character" w:customStyle="1" w:styleId="Heading1Char">
    <w:name w:val="Heading 1 Char"/>
    <w:basedOn w:val="DefaultParagraphFont"/>
    <w:link w:val="Heading1"/>
    <w:uiPriority w:val="9"/>
    <w:rsid w:val="0081040B"/>
    <w:rPr>
      <w:rFonts w:eastAsia="Calibri" w:cs="Calibri"/>
      <w:sz w:val="36"/>
      <w:szCs w:val="36"/>
    </w:rPr>
  </w:style>
  <w:style w:type="character" w:styleId="FootnoteReference">
    <w:name w:val="footnote reference"/>
    <w:basedOn w:val="DefaultParagraphFont"/>
    <w:uiPriority w:val="99"/>
    <w:semiHidden/>
    <w:unhideWhenUsed/>
    <w:rsid w:val="002B0840"/>
    <w:rPr>
      <w:vertAlign w:val="superscript"/>
    </w:rPr>
  </w:style>
  <w:style w:type="paragraph" w:styleId="FootnoteText">
    <w:name w:val="footnote text"/>
    <w:basedOn w:val="Normal"/>
    <w:link w:val="FootnoteTextChar"/>
    <w:uiPriority w:val="99"/>
    <w:unhideWhenUsed/>
    <w:rsid w:val="002B0840"/>
    <w:pPr>
      <w:spacing w:after="0" w:line="240" w:lineRule="auto"/>
    </w:pPr>
    <w:rPr>
      <w:sz w:val="20"/>
      <w:szCs w:val="20"/>
    </w:rPr>
  </w:style>
  <w:style w:type="character" w:customStyle="1" w:styleId="FootnoteTextChar">
    <w:name w:val="Footnote Text Char"/>
    <w:basedOn w:val="DefaultParagraphFont"/>
    <w:link w:val="FootnoteText"/>
    <w:uiPriority w:val="99"/>
    <w:rsid w:val="002B0840"/>
    <w:rPr>
      <w:rFonts w:eastAsia="Calibri" w:cs="Calibri"/>
      <w:sz w:val="20"/>
      <w:szCs w:val="20"/>
    </w:rPr>
  </w:style>
  <w:style w:type="paragraph" w:styleId="Header">
    <w:name w:val="header"/>
    <w:basedOn w:val="Normal"/>
    <w:link w:val="HeaderChar"/>
    <w:uiPriority w:val="99"/>
    <w:unhideWhenUsed/>
    <w:rsid w:val="002B0840"/>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2B0840"/>
    <w:rPr>
      <w:rFonts w:eastAsia="Calibri" w:cs="Calibri"/>
      <w:color w:val="C8C8C8"/>
      <w14:textFill>
        <w14:solidFill>
          <w14:srgbClr w14:val="C8C8C8">
            <w14:lumMod w14:val="50000"/>
          </w14:srgbClr>
        </w14:solidFill>
      </w14:textFill>
    </w:rPr>
  </w:style>
  <w:style w:type="character" w:styleId="Hyperlink">
    <w:name w:val="Hyperlink"/>
    <w:basedOn w:val="DefaultParagraphFont"/>
    <w:uiPriority w:val="99"/>
    <w:unhideWhenUsed/>
    <w:qFormat/>
    <w:rsid w:val="002B0840"/>
    <w:rPr>
      <w:color w:val="0000FF"/>
      <w:u w:val="none"/>
    </w:rPr>
  </w:style>
  <w:style w:type="paragraph" w:styleId="ListBullet">
    <w:name w:val="List Bullet"/>
    <w:basedOn w:val="Normal"/>
    <w:uiPriority w:val="99"/>
    <w:semiHidden/>
    <w:unhideWhenUsed/>
    <w:rsid w:val="002B0840"/>
    <w:pPr>
      <w:numPr>
        <w:numId w:val="21"/>
      </w:numPr>
      <w:contextualSpacing/>
    </w:pPr>
  </w:style>
  <w:style w:type="character" w:customStyle="1" w:styleId="Heading2Char">
    <w:name w:val="Heading 2 Char"/>
    <w:basedOn w:val="DefaultParagraphFont"/>
    <w:link w:val="Heading2"/>
    <w:uiPriority w:val="9"/>
    <w:rsid w:val="001A297E"/>
    <w:rPr>
      <w:rFonts w:eastAsia="Calibri" w:cs="Calibri"/>
      <w:sz w:val="32"/>
      <w:szCs w:val="32"/>
    </w:rPr>
  </w:style>
  <w:style w:type="character" w:customStyle="1" w:styleId="Heading3Char">
    <w:name w:val="Heading 3 Char"/>
    <w:basedOn w:val="DefaultParagraphFont"/>
    <w:link w:val="Heading3"/>
    <w:uiPriority w:val="9"/>
    <w:rsid w:val="001A297E"/>
    <w:rPr>
      <w:rFonts w:eastAsia="Calibri" w:cs="Calibri"/>
      <w:sz w:val="28"/>
      <w:szCs w:val="28"/>
    </w:rPr>
  </w:style>
  <w:style w:type="character" w:customStyle="1" w:styleId="Heading4Char">
    <w:name w:val="Heading 4 Char"/>
    <w:basedOn w:val="DefaultParagraphFont"/>
    <w:link w:val="Heading4"/>
    <w:uiPriority w:val="9"/>
    <w:semiHidden/>
    <w:rsid w:val="001A297E"/>
    <w:rPr>
      <w:rFonts w:eastAsia="Calibri" w:cs="Calibri"/>
      <w:b/>
    </w:rPr>
  </w:style>
  <w:style w:type="character" w:customStyle="1" w:styleId="Heading5Char">
    <w:name w:val="Heading 5 Char"/>
    <w:basedOn w:val="DefaultParagraphFont"/>
    <w:link w:val="Heading5"/>
    <w:uiPriority w:val="9"/>
    <w:semiHidden/>
    <w:rsid w:val="001A297E"/>
    <w:rPr>
      <w:rFonts w:eastAsia="Calibri" w:cs="Calibri"/>
      <w:b/>
      <w:szCs w:val="22"/>
    </w:rPr>
  </w:style>
  <w:style w:type="character" w:customStyle="1" w:styleId="Heading6Char">
    <w:name w:val="Heading 6 Char"/>
    <w:basedOn w:val="DefaultParagraphFont"/>
    <w:link w:val="Heading6"/>
    <w:uiPriority w:val="9"/>
    <w:semiHidden/>
    <w:rsid w:val="001A297E"/>
    <w:rPr>
      <w:rFonts w:eastAsia="Calibri" w:cs="Calibri"/>
      <w:b/>
      <w:sz w:val="20"/>
      <w:szCs w:val="20"/>
    </w:rPr>
  </w:style>
  <w:style w:type="paragraph" w:customStyle="1" w:styleId="MultilevelList">
    <w:name w:val="Multilevel List"/>
    <w:aliases w:val="Numbered"/>
    <w:basedOn w:val="Normal"/>
    <w:qFormat/>
    <w:rsid w:val="002B0840"/>
    <w:pPr>
      <w:numPr>
        <w:numId w:val="22"/>
      </w:numPr>
    </w:pPr>
  </w:style>
  <w:style w:type="paragraph" w:customStyle="1" w:styleId="MultilevelBulletList1">
    <w:name w:val="Multilevel Bullet List 1"/>
    <w:basedOn w:val="MultilevelList"/>
    <w:autoRedefine/>
    <w:qFormat/>
    <w:rsid w:val="002B0840"/>
    <w:pPr>
      <w:numPr>
        <w:numId w:val="23"/>
      </w:numPr>
    </w:pPr>
  </w:style>
  <w:style w:type="paragraph" w:styleId="NormalWeb">
    <w:name w:val="Normal (Web)"/>
    <w:basedOn w:val="Normal"/>
    <w:uiPriority w:val="99"/>
    <w:semiHidden/>
    <w:unhideWhenUsed/>
    <w:rsid w:val="002B0840"/>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2B0840"/>
  </w:style>
  <w:style w:type="numbering" w:customStyle="1" w:styleId="StandardBulletList">
    <w:name w:val="Standard Bullet List"/>
    <w:basedOn w:val="NoList"/>
    <w:uiPriority w:val="99"/>
    <w:rsid w:val="002B0840"/>
    <w:pPr>
      <w:numPr>
        <w:numId w:val="24"/>
      </w:numPr>
    </w:pPr>
  </w:style>
  <w:style w:type="paragraph" w:styleId="Subtitle">
    <w:name w:val="Subtitle"/>
    <w:basedOn w:val="Normal"/>
    <w:next w:val="Normal"/>
    <w:link w:val="SubtitleChar"/>
    <w:uiPriority w:val="11"/>
    <w:qFormat/>
    <w:rsid w:val="002B0840"/>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2B0840"/>
    <w:rPr>
      <w:rFonts w:eastAsia="Georgia" w:cs="Georgia"/>
      <w:i/>
      <w:color w:val="666666"/>
      <w:sz w:val="36"/>
      <w:szCs w:val="36"/>
    </w:rPr>
  </w:style>
  <w:style w:type="paragraph" w:customStyle="1" w:styleId="TableStylewithSingleSpacing">
    <w:name w:val="Table Style with Single Spacing"/>
    <w:basedOn w:val="Normal"/>
    <w:qFormat/>
    <w:rsid w:val="002B0840"/>
    <w:pPr>
      <w:spacing w:line="240" w:lineRule="auto"/>
    </w:pPr>
  </w:style>
  <w:style w:type="paragraph" w:styleId="Title">
    <w:name w:val="Title"/>
    <w:basedOn w:val="Normal"/>
    <w:next w:val="Normal"/>
    <w:link w:val="TitleChar"/>
    <w:uiPriority w:val="10"/>
    <w:qFormat/>
    <w:rsid w:val="002B0840"/>
    <w:rPr>
      <w:sz w:val="48"/>
      <w:szCs w:val="48"/>
    </w:rPr>
  </w:style>
  <w:style w:type="character" w:customStyle="1" w:styleId="TitleChar">
    <w:name w:val="Title Char"/>
    <w:basedOn w:val="DefaultParagraphFont"/>
    <w:link w:val="Title"/>
    <w:uiPriority w:val="10"/>
    <w:rsid w:val="002B0840"/>
    <w:rPr>
      <w:rFonts w:eastAsia="Calibri" w:cs="Calibri"/>
      <w:sz w:val="48"/>
      <w:szCs w:val="48"/>
    </w:rPr>
  </w:style>
  <w:style w:type="paragraph" w:styleId="TOC1">
    <w:name w:val="toc 1"/>
    <w:basedOn w:val="Normal"/>
    <w:next w:val="Normal"/>
    <w:autoRedefine/>
    <w:uiPriority w:val="39"/>
    <w:unhideWhenUsed/>
    <w:rsid w:val="002B0840"/>
    <w:pPr>
      <w:spacing w:after="100"/>
    </w:pPr>
  </w:style>
  <w:style w:type="paragraph" w:styleId="TOC2">
    <w:name w:val="toc 2"/>
    <w:basedOn w:val="Normal"/>
    <w:next w:val="Normal"/>
    <w:autoRedefine/>
    <w:uiPriority w:val="39"/>
    <w:unhideWhenUsed/>
    <w:rsid w:val="002B0840"/>
    <w:pPr>
      <w:spacing w:after="100"/>
      <w:ind w:left="240"/>
    </w:pPr>
  </w:style>
  <w:style w:type="paragraph" w:styleId="TOC3">
    <w:name w:val="toc 3"/>
    <w:basedOn w:val="Normal"/>
    <w:next w:val="Normal"/>
    <w:autoRedefine/>
    <w:uiPriority w:val="39"/>
    <w:unhideWhenUsed/>
    <w:rsid w:val="002B0840"/>
    <w:pPr>
      <w:spacing w:after="100"/>
      <w:ind w:left="480"/>
    </w:pPr>
  </w:style>
  <w:style w:type="character" w:styleId="UnresolvedMention">
    <w:name w:val="Unresolved Mention"/>
    <w:basedOn w:val="DefaultParagraphFont"/>
    <w:uiPriority w:val="99"/>
    <w:semiHidden/>
    <w:unhideWhenUsed/>
    <w:rsid w:val="002B0840"/>
    <w:rPr>
      <w:color w:val="605E5C"/>
      <w:shd w:val="clear" w:color="auto" w:fill="E1DFDD"/>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2B0840"/>
    <w:pPr>
      <w:spacing w:after="0" w:line="240" w:lineRule="auto"/>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ssions@nulond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ulondon.ac.uk/academic-handbook/policies-and-procedures/general/operations/cancellation-withdrawal-refund-and-compensation-polic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O6Al7y2yB8FdukxA4GMQRP8RqA==">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Smith</dc:creator>
  <cp:lastModifiedBy>Natalie Mitchell</cp:lastModifiedBy>
  <cp:revision>3</cp:revision>
  <dcterms:created xsi:type="dcterms:W3CDTF">2023-11-15T11:09:00Z</dcterms:created>
  <dcterms:modified xsi:type="dcterms:W3CDTF">2023-11-15T11:10:00Z</dcterms:modified>
</cp:coreProperties>
</file>